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7F" w:rsidRDefault="00D9787F" w:rsidP="00D9787F"/>
    <w:p w:rsidR="00D9787F" w:rsidRPr="00954885" w:rsidRDefault="00D9787F" w:rsidP="00D9787F">
      <w:pPr>
        <w:rPr>
          <w:rFonts w:ascii="Arial" w:hAnsi="Arial" w:cs="Arial"/>
          <w:b/>
          <w:sz w:val="20"/>
          <w:szCs w:val="20"/>
        </w:rPr>
      </w:pPr>
      <w:r w:rsidRPr="00954885">
        <w:rPr>
          <w:rFonts w:ascii="Arial" w:hAnsi="Arial" w:cs="Arial"/>
          <w:b/>
          <w:sz w:val="20"/>
          <w:szCs w:val="20"/>
        </w:rPr>
        <w:t>УТВЪРЖДАВАМ:</w:t>
      </w:r>
    </w:p>
    <w:p w:rsidR="00D9787F" w:rsidRPr="00954885" w:rsidRDefault="00D9787F" w:rsidP="00D9787F">
      <w:pPr>
        <w:rPr>
          <w:rFonts w:ascii="Arial" w:hAnsi="Arial" w:cs="Arial"/>
          <w:b/>
          <w:sz w:val="20"/>
          <w:szCs w:val="20"/>
        </w:rPr>
      </w:pPr>
      <w:r w:rsidRPr="00954885">
        <w:rPr>
          <w:rFonts w:ascii="Arial" w:hAnsi="Arial" w:cs="Arial"/>
          <w:b/>
          <w:sz w:val="20"/>
          <w:szCs w:val="20"/>
        </w:rPr>
        <w:t>ГЕРГАНА ВЪЛКОВА</w:t>
      </w:r>
    </w:p>
    <w:p w:rsidR="00D9787F" w:rsidRDefault="00D9787F" w:rsidP="00D9787F">
      <w:pPr>
        <w:rPr>
          <w:rFonts w:ascii="Arial" w:hAnsi="Arial" w:cs="Arial"/>
          <w:b/>
          <w:sz w:val="20"/>
          <w:szCs w:val="20"/>
        </w:rPr>
      </w:pPr>
      <w:r w:rsidRPr="00954885">
        <w:rPr>
          <w:rFonts w:ascii="Arial" w:hAnsi="Arial" w:cs="Arial"/>
          <w:b/>
          <w:sz w:val="20"/>
          <w:szCs w:val="20"/>
        </w:rPr>
        <w:t>ЗАПОВЕ</w:t>
      </w:r>
      <w:r>
        <w:rPr>
          <w:rFonts w:ascii="Arial" w:hAnsi="Arial" w:cs="Arial"/>
          <w:b/>
          <w:sz w:val="20"/>
          <w:szCs w:val="20"/>
        </w:rPr>
        <w:t>Д № ......../ .........</w:t>
      </w:r>
      <w:r w:rsidRPr="00954885">
        <w:rPr>
          <w:rFonts w:ascii="Arial" w:hAnsi="Arial" w:cs="Arial"/>
          <w:b/>
          <w:sz w:val="20"/>
          <w:szCs w:val="20"/>
        </w:rPr>
        <w:t>....20… Г.</w:t>
      </w:r>
    </w:p>
    <w:p w:rsidR="00D9787F" w:rsidRPr="00954885" w:rsidRDefault="00D9787F" w:rsidP="00D9787F">
      <w:pPr>
        <w:jc w:val="center"/>
        <w:rPr>
          <w:rFonts w:ascii="Arial" w:hAnsi="Arial" w:cs="Arial"/>
          <w:b/>
          <w:sz w:val="24"/>
          <w:szCs w:val="24"/>
        </w:rPr>
      </w:pPr>
      <w:r w:rsidRPr="00954885">
        <w:rPr>
          <w:rFonts w:ascii="Arial" w:hAnsi="Arial" w:cs="Arial"/>
          <w:b/>
          <w:sz w:val="24"/>
          <w:szCs w:val="24"/>
        </w:rPr>
        <w:t>ГОДИШНО ТЕМАТИЧ</w:t>
      </w:r>
      <w:r w:rsidR="00036339">
        <w:rPr>
          <w:rFonts w:ascii="Arial" w:hAnsi="Arial" w:cs="Arial"/>
          <w:b/>
          <w:sz w:val="24"/>
          <w:szCs w:val="24"/>
        </w:rPr>
        <w:t>НО РАЗПРЕДЕЛЕНИЕ ПО БДП ЗА четвърта група</w:t>
      </w:r>
    </w:p>
    <w:p w:rsidR="0003656C" w:rsidRPr="00954885" w:rsidRDefault="0003656C" w:rsidP="0003656C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7"/>
        <w:tblW w:w="14170" w:type="dxa"/>
        <w:tblLook w:val="04A0" w:firstRow="1" w:lastRow="0" w:firstColumn="1" w:lastColumn="0" w:noHBand="0" w:noVBand="1"/>
      </w:tblPr>
      <w:tblGrid>
        <w:gridCol w:w="1315"/>
        <w:gridCol w:w="1847"/>
        <w:gridCol w:w="3052"/>
        <w:gridCol w:w="1415"/>
        <w:gridCol w:w="6541"/>
      </w:tblGrid>
      <w:tr w:rsidR="00036339" w:rsidRPr="008D3462" w:rsidTr="00367317">
        <w:tc>
          <w:tcPr>
            <w:tcW w:w="1318" w:type="dxa"/>
          </w:tcPr>
          <w:p w:rsidR="0003656C" w:rsidRPr="006F5CDB" w:rsidRDefault="0003656C" w:rsidP="00367317">
            <w:pPr>
              <w:rPr>
                <w:rFonts w:ascii="Arial" w:hAnsi="Arial" w:cs="Arial"/>
                <w:b/>
              </w:rPr>
            </w:pPr>
          </w:p>
          <w:p w:rsidR="0003656C" w:rsidRPr="006F5CDB" w:rsidRDefault="007B7AE3" w:rsidP="00367317">
            <w:pPr>
              <w:rPr>
                <w:rFonts w:ascii="Arial" w:hAnsi="Arial" w:cs="Arial"/>
                <w:b/>
              </w:rPr>
            </w:pPr>
            <w:r w:rsidRPr="006F5CDB">
              <w:rPr>
                <w:rFonts w:ascii="Arial" w:hAnsi="Arial" w:cs="Arial"/>
                <w:b/>
              </w:rPr>
              <w:t>Седмица</w:t>
            </w:r>
          </w:p>
        </w:tc>
        <w:tc>
          <w:tcPr>
            <w:tcW w:w="1699" w:type="dxa"/>
          </w:tcPr>
          <w:p w:rsidR="0003656C" w:rsidRPr="006F5CDB" w:rsidRDefault="0003656C" w:rsidP="00367317">
            <w:pPr>
              <w:rPr>
                <w:rFonts w:ascii="Arial" w:hAnsi="Arial" w:cs="Arial"/>
                <w:b/>
              </w:rPr>
            </w:pPr>
          </w:p>
          <w:p w:rsidR="0003656C" w:rsidRPr="006F5CDB" w:rsidRDefault="0003656C" w:rsidP="00367317">
            <w:pPr>
              <w:rPr>
                <w:rFonts w:ascii="Arial" w:hAnsi="Arial" w:cs="Arial"/>
                <w:b/>
              </w:rPr>
            </w:pPr>
            <w:r w:rsidRPr="006F5CDB">
              <w:rPr>
                <w:rFonts w:ascii="Arial" w:hAnsi="Arial" w:cs="Arial"/>
                <w:b/>
              </w:rPr>
              <w:t>Област на компетентност</w:t>
            </w:r>
          </w:p>
        </w:tc>
        <w:tc>
          <w:tcPr>
            <w:tcW w:w="3074" w:type="dxa"/>
          </w:tcPr>
          <w:p w:rsidR="0003656C" w:rsidRPr="006F5CDB" w:rsidRDefault="0003656C" w:rsidP="00367317">
            <w:pPr>
              <w:rPr>
                <w:rFonts w:ascii="Arial" w:hAnsi="Arial" w:cs="Arial"/>
                <w:b/>
              </w:rPr>
            </w:pPr>
          </w:p>
          <w:p w:rsidR="0003656C" w:rsidRPr="006F5CDB" w:rsidRDefault="0003656C" w:rsidP="00367317">
            <w:pPr>
              <w:rPr>
                <w:rFonts w:ascii="Arial" w:hAnsi="Arial" w:cs="Arial"/>
                <w:b/>
              </w:rPr>
            </w:pPr>
            <w:r w:rsidRPr="006F5CDB">
              <w:rPr>
                <w:rFonts w:ascii="Arial" w:hAnsi="Arial" w:cs="Arial"/>
                <w:b/>
              </w:rPr>
              <w:t>Образователно      направление</w:t>
            </w:r>
          </w:p>
        </w:tc>
        <w:tc>
          <w:tcPr>
            <w:tcW w:w="1417" w:type="dxa"/>
          </w:tcPr>
          <w:p w:rsidR="0003656C" w:rsidRPr="006F5CDB" w:rsidRDefault="0003656C" w:rsidP="00367317">
            <w:pPr>
              <w:rPr>
                <w:rFonts w:ascii="Arial" w:hAnsi="Arial" w:cs="Arial"/>
                <w:b/>
              </w:rPr>
            </w:pPr>
          </w:p>
          <w:p w:rsidR="0003656C" w:rsidRPr="006F5CDB" w:rsidRDefault="0003656C" w:rsidP="00367317">
            <w:pPr>
              <w:rPr>
                <w:rFonts w:ascii="Arial" w:hAnsi="Arial" w:cs="Arial"/>
                <w:b/>
              </w:rPr>
            </w:pPr>
            <w:r w:rsidRPr="006F5CDB">
              <w:rPr>
                <w:rFonts w:ascii="Arial" w:hAnsi="Arial" w:cs="Arial"/>
                <w:b/>
              </w:rPr>
              <w:t xml:space="preserve">   Тема</w:t>
            </w:r>
          </w:p>
        </w:tc>
        <w:tc>
          <w:tcPr>
            <w:tcW w:w="6662" w:type="dxa"/>
          </w:tcPr>
          <w:p w:rsidR="0003656C" w:rsidRPr="006F5CDB" w:rsidRDefault="0003656C" w:rsidP="00367317">
            <w:pPr>
              <w:rPr>
                <w:rFonts w:ascii="Arial" w:hAnsi="Arial" w:cs="Arial"/>
                <w:b/>
              </w:rPr>
            </w:pPr>
          </w:p>
          <w:p w:rsidR="0003656C" w:rsidRPr="006F5CDB" w:rsidRDefault="0003656C" w:rsidP="00367317">
            <w:pPr>
              <w:rPr>
                <w:rFonts w:ascii="Arial" w:hAnsi="Arial" w:cs="Arial"/>
                <w:b/>
              </w:rPr>
            </w:pPr>
            <w:r w:rsidRPr="006F5CDB">
              <w:rPr>
                <w:rFonts w:ascii="Arial" w:hAnsi="Arial" w:cs="Arial"/>
                <w:b/>
              </w:rPr>
              <w:t>Очаквани резултати, знания, умения, отношения</w:t>
            </w:r>
          </w:p>
        </w:tc>
      </w:tr>
      <w:tr w:rsidR="00036339" w:rsidRPr="008D3462" w:rsidTr="00367317">
        <w:trPr>
          <w:trHeight w:val="1530"/>
        </w:trPr>
        <w:tc>
          <w:tcPr>
            <w:tcW w:w="1318" w:type="dxa"/>
          </w:tcPr>
          <w:p w:rsidR="0003656C" w:rsidRPr="006F5CDB" w:rsidRDefault="007B7AE3" w:rsidP="00367317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2</w:t>
            </w:r>
          </w:p>
        </w:tc>
        <w:tc>
          <w:tcPr>
            <w:tcW w:w="1699" w:type="dxa"/>
          </w:tcPr>
          <w:p w:rsidR="0003656C" w:rsidRPr="006F5CDB" w:rsidRDefault="0003656C" w:rsidP="00367317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Участници в движението</w:t>
            </w:r>
          </w:p>
          <w:p w:rsidR="0003656C" w:rsidRPr="006F5CDB" w:rsidRDefault="0003656C" w:rsidP="00367317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Елементи на пътната среда</w:t>
            </w:r>
          </w:p>
        </w:tc>
        <w:tc>
          <w:tcPr>
            <w:tcW w:w="3074" w:type="dxa"/>
          </w:tcPr>
          <w:p w:rsidR="007B7AE3" w:rsidRPr="006F5CDB" w:rsidRDefault="007B7AE3" w:rsidP="007B7AE3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ОН– Околен свят</w:t>
            </w:r>
          </w:p>
          <w:p w:rsidR="007B7AE3" w:rsidRPr="006F5CDB" w:rsidRDefault="007B7AE3" w:rsidP="007B7AE3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 xml:space="preserve">Тема: „Улицата има своите правила“ </w:t>
            </w:r>
          </w:p>
          <w:p w:rsidR="007B7AE3" w:rsidRPr="006F5CDB" w:rsidRDefault="007B7AE3" w:rsidP="007B7AE3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ОЯ : Социална и здравословна среда</w:t>
            </w:r>
          </w:p>
        </w:tc>
        <w:tc>
          <w:tcPr>
            <w:tcW w:w="1417" w:type="dxa"/>
          </w:tcPr>
          <w:p w:rsidR="007B7AE3" w:rsidRPr="006F5CDB" w:rsidRDefault="007B7AE3" w:rsidP="007B7AE3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 xml:space="preserve">Тема: „Улицата има своите правила“ </w:t>
            </w:r>
          </w:p>
          <w:p w:rsidR="0003656C" w:rsidRPr="006F5CDB" w:rsidRDefault="0003656C" w:rsidP="00367317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7B7AE3" w:rsidRPr="006F5CDB" w:rsidRDefault="007B7AE3" w:rsidP="007B7AE3">
            <w:pPr>
              <w:jc w:val="both"/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Разбира и демонстрира необходимото различно поведение и спазване на правила, когато е на улицата.</w:t>
            </w:r>
          </w:p>
          <w:p w:rsidR="007B7AE3" w:rsidRPr="006F5CDB" w:rsidRDefault="007B7AE3" w:rsidP="007B7AE3">
            <w:pPr>
              <w:jc w:val="both"/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Прилага в инсценирани ситуации правилата за поведение и движение по улицата.</w:t>
            </w:r>
          </w:p>
          <w:p w:rsidR="0003656C" w:rsidRPr="006F5CDB" w:rsidRDefault="0003656C" w:rsidP="00367317">
            <w:pPr>
              <w:rPr>
                <w:rFonts w:ascii="Arial" w:hAnsi="Arial" w:cs="Arial"/>
              </w:rPr>
            </w:pPr>
          </w:p>
        </w:tc>
      </w:tr>
      <w:tr w:rsidR="00036339" w:rsidRPr="008D3462" w:rsidTr="00367317">
        <w:trPr>
          <w:trHeight w:val="300"/>
        </w:trPr>
        <w:tc>
          <w:tcPr>
            <w:tcW w:w="1318" w:type="dxa"/>
          </w:tcPr>
          <w:p w:rsidR="0003656C" w:rsidRPr="006F5CDB" w:rsidRDefault="00036339" w:rsidP="00367317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13</w:t>
            </w:r>
          </w:p>
        </w:tc>
        <w:tc>
          <w:tcPr>
            <w:tcW w:w="1699" w:type="dxa"/>
          </w:tcPr>
          <w:p w:rsidR="0003656C" w:rsidRPr="006F5CDB" w:rsidRDefault="0003656C" w:rsidP="00367317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 xml:space="preserve">Елементи на пътната среда </w:t>
            </w:r>
          </w:p>
          <w:p w:rsidR="0003656C" w:rsidRPr="006F5CDB" w:rsidRDefault="0003656C" w:rsidP="00367317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Пътна сигнализация</w:t>
            </w:r>
          </w:p>
        </w:tc>
        <w:tc>
          <w:tcPr>
            <w:tcW w:w="3074" w:type="dxa"/>
          </w:tcPr>
          <w:p w:rsidR="00036339" w:rsidRPr="006F5CDB" w:rsidRDefault="00036339" w:rsidP="00036339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Образователно направление – Околен свят</w:t>
            </w:r>
          </w:p>
          <w:p w:rsidR="00036339" w:rsidRPr="006F5CDB" w:rsidRDefault="00036339" w:rsidP="00036339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Образователно ядро: Социална и здравословна среда; Светът на природата и неговото опазване</w:t>
            </w:r>
          </w:p>
          <w:p w:rsidR="00036339" w:rsidRPr="006F5CDB" w:rsidRDefault="00036339" w:rsidP="00036339">
            <w:pPr>
              <w:ind w:left="1800"/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.</w:t>
            </w:r>
          </w:p>
          <w:p w:rsidR="0003656C" w:rsidRPr="006F5CDB" w:rsidRDefault="0003656C" w:rsidP="0036731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36339" w:rsidRPr="006F5CDB" w:rsidRDefault="00036339" w:rsidP="00036339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 xml:space="preserve">Тема: „Чисто и безопасно“ </w:t>
            </w:r>
          </w:p>
          <w:p w:rsidR="0003656C" w:rsidRPr="006F5CDB" w:rsidRDefault="0003656C" w:rsidP="00367317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036339" w:rsidRPr="006F5CDB" w:rsidRDefault="00036339" w:rsidP="00036339">
            <w:pPr>
              <w:jc w:val="both"/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Обяснява природозащитна дейност на хората и грижи за чиста природна среда.</w:t>
            </w:r>
          </w:p>
          <w:p w:rsidR="00036339" w:rsidRPr="006F5CDB" w:rsidRDefault="00036339" w:rsidP="00036339">
            <w:pPr>
              <w:jc w:val="both"/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Познава и спазва правилата за движение по улицата.</w:t>
            </w:r>
          </w:p>
          <w:p w:rsidR="00036339" w:rsidRPr="006F5CDB" w:rsidRDefault="00036339" w:rsidP="00036339">
            <w:pPr>
              <w:jc w:val="both"/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Има представа от начините за разделно събиране на отпадъци.</w:t>
            </w:r>
          </w:p>
          <w:p w:rsidR="00036339" w:rsidRPr="006F5CDB" w:rsidRDefault="00036339" w:rsidP="00036339">
            <w:pPr>
              <w:jc w:val="both"/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Умее да поддържа чистота в близката среда и разбира нейното значение.</w:t>
            </w:r>
          </w:p>
          <w:p w:rsidR="0003656C" w:rsidRPr="006F5CDB" w:rsidRDefault="0003656C" w:rsidP="00367317">
            <w:pPr>
              <w:rPr>
                <w:rFonts w:ascii="Arial" w:hAnsi="Arial" w:cs="Arial"/>
              </w:rPr>
            </w:pPr>
          </w:p>
        </w:tc>
      </w:tr>
      <w:tr w:rsidR="00036339" w:rsidRPr="008D3462" w:rsidTr="00367317">
        <w:tc>
          <w:tcPr>
            <w:tcW w:w="1318" w:type="dxa"/>
          </w:tcPr>
          <w:p w:rsidR="0003656C" w:rsidRPr="006F5CDB" w:rsidRDefault="00036339" w:rsidP="00367317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14</w:t>
            </w:r>
          </w:p>
        </w:tc>
        <w:tc>
          <w:tcPr>
            <w:tcW w:w="1699" w:type="dxa"/>
          </w:tcPr>
          <w:p w:rsidR="0003656C" w:rsidRPr="006F5CDB" w:rsidRDefault="0003656C" w:rsidP="00367317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Пътна сигнализация</w:t>
            </w:r>
          </w:p>
        </w:tc>
        <w:tc>
          <w:tcPr>
            <w:tcW w:w="3074" w:type="dxa"/>
          </w:tcPr>
          <w:p w:rsidR="00036339" w:rsidRPr="006F5CDB" w:rsidRDefault="00036339" w:rsidP="00036339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 xml:space="preserve">Образователно направление – Околен свят </w:t>
            </w:r>
          </w:p>
          <w:p w:rsidR="00036339" w:rsidRPr="006F5CDB" w:rsidRDefault="00036339" w:rsidP="00036339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lastRenderedPageBreak/>
              <w:t>Образователно ядро: Социална и здравословна среда</w:t>
            </w:r>
          </w:p>
          <w:p w:rsidR="0003656C" w:rsidRPr="006F5CDB" w:rsidRDefault="0003656C" w:rsidP="0003633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36339" w:rsidRPr="006F5CDB" w:rsidRDefault="00036339" w:rsidP="00036339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lastRenderedPageBreak/>
              <w:t xml:space="preserve">Тема: „Улично движение“ </w:t>
            </w:r>
          </w:p>
          <w:p w:rsidR="0003656C" w:rsidRPr="006F5CDB" w:rsidRDefault="0003656C" w:rsidP="00367317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036339" w:rsidRPr="006F5CDB" w:rsidRDefault="00036339" w:rsidP="00036339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Познава и спазва правилата за движение по улицата.</w:t>
            </w:r>
          </w:p>
          <w:p w:rsidR="00036339" w:rsidRPr="006F5CDB" w:rsidRDefault="00036339" w:rsidP="00036339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Разбира и демонстрира необходимото различно поведение и спазване на правила, когато е на улицата и в превозно средство</w:t>
            </w:r>
          </w:p>
          <w:p w:rsidR="0003656C" w:rsidRPr="006F5CDB" w:rsidRDefault="0003656C" w:rsidP="00367317">
            <w:pPr>
              <w:rPr>
                <w:rFonts w:ascii="Arial" w:hAnsi="Arial" w:cs="Arial"/>
              </w:rPr>
            </w:pPr>
          </w:p>
        </w:tc>
      </w:tr>
      <w:tr w:rsidR="00036339" w:rsidRPr="008D3462" w:rsidTr="00367317">
        <w:tc>
          <w:tcPr>
            <w:tcW w:w="1318" w:type="dxa"/>
          </w:tcPr>
          <w:p w:rsidR="0003656C" w:rsidRPr="006F5CDB" w:rsidRDefault="00036339" w:rsidP="00367317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699" w:type="dxa"/>
          </w:tcPr>
          <w:p w:rsidR="0003656C" w:rsidRPr="006F5CDB" w:rsidRDefault="0003656C" w:rsidP="00367317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Участници в движението</w:t>
            </w:r>
          </w:p>
        </w:tc>
        <w:tc>
          <w:tcPr>
            <w:tcW w:w="3074" w:type="dxa"/>
          </w:tcPr>
          <w:p w:rsidR="00036339" w:rsidRPr="006F5CDB" w:rsidRDefault="00036339" w:rsidP="00036339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Образователно направление – Околен свят</w:t>
            </w:r>
          </w:p>
          <w:p w:rsidR="00036339" w:rsidRPr="006F5CDB" w:rsidRDefault="00036339" w:rsidP="00036339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Образователно ядро: Социална и здравословна среда</w:t>
            </w:r>
          </w:p>
          <w:p w:rsidR="0003656C" w:rsidRPr="006F5CDB" w:rsidRDefault="0003656C" w:rsidP="00036339">
            <w:pPr>
              <w:ind w:left="180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36339" w:rsidRPr="006F5CDB" w:rsidRDefault="00036339" w:rsidP="00036339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 xml:space="preserve">Тема: „Телефон 112“ </w:t>
            </w:r>
          </w:p>
          <w:p w:rsidR="0003656C" w:rsidRPr="006F5CDB" w:rsidRDefault="0003656C" w:rsidP="00367317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036339" w:rsidRPr="006F5CDB" w:rsidRDefault="00036339" w:rsidP="00036339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 xml:space="preserve">Разбира и демонстрира адекватни норми на поведение спрямо познати и непознати за него лица. </w:t>
            </w:r>
          </w:p>
          <w:p w:rsidR="00036339" w:rsidRPr="006F5CDB" w:rsidRDefault="00036339" w:rsidP="00036339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Познава и спазва правилата за движение по улицата.</w:t>
            </w:r>
          </w:p>
          <w:p w:rsidR="00036339" w:rsidRPr="006F5CDB" w:rsidRDefault="00036339" w:rsidP="00036339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Умее да търси помощ, когато има нужда.</w:t>
            </w:r>
          </w:p>
          <w:p w:rsidR="00036339" w:rsidRPr="006F5CDB" w:rsidRDefault="00036339" w:rsidP="00036339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Разпознава местните органи за ред и сигурност и има представа за тяхната дейност, свързана със спазването на правата на децата.</w:t>
            </w:r>
          </w:p>
          <w:p w:rsidR="0003656C" w:rsidRPr="006F5CDB" w:rsidRDefault="0003656C" w:rsidP="00367317">
            <w:pPr>
              <w:rPr>
                <w:rFonts w:ascii="Arial" w:hAnsi="Arial" w:cs="Arial"/>
              </w:rPr>
            </w:pPr>
          </w:p>
        </w:tc>
      </w:tr>
      <w:tr w:rsidR="00036339" w:rsidRPr="008D3462" w:rsidTr="00367317">
        <w:tc>
          <w:tcPr>
            <w:tcW w:w="1318" w:type="dxa"/>
          </w:tcPr>
          <w:p w:rsidR="0003656C" w:rsidRPr="006F5CDB" w:rsidRDefault="00036339" w:rsidP="00367317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21</w:t>
            </w:r>
          </w:p>
        </w:tc>
        <w:tc>
          <w:tcPr>
            <w:tcW w:w="1699" w:type="dxa"/>
          </w:tcPr>
          <w:p w:rsidR="0003656C" w:rsidRPr="006F5CDB" w:rsidRDefault="0003656C" w:rsidP="00367317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Елементи на пътната среда</w:t>
            </w:r>
          </w:p>
          <w:p w:rsidR="0003656C" w:rsidRPr="006F5CDB" w:rsidRDefault="0003656C" w:rsidP="00367317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Пътни превозни средства</w:t>
            </w:r>
          </w:p>
        </w:tc>
        <w:tc>
          <w:tcPr>
            <w:tcW w:w="3074" w:type="dxa"/>
          </w:tcPr>
          <w:p w:rsidR="00036339" w:rsidRPr="006F5CDB" w:rsidRDefault="00036339" w:rsidP="00036339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Образователно направление – Околен свят</w:t>
            </w:r>
          </w:p>
          <w:p w:rsidR="00036339" w:rsidRPr="006F5CDB" w:rsidRDefault="00036339" w:rsidP="00036339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Образователно ядро: Самоутвърждаване и общуване с околните; Социална и здравословна среда</w:t>
            </w:r>
          </w:p>
          <w:p w:rsidR="0003656C" w:rsidRPr="006F5CDB" w:rsidRDefault="0003656C" w:rsidP="00036339">
            <w:pPr>
              <w:ind w:left="108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36339" w:rsidRPr="006F5CDB" w:rsidRDefault="00036339" w:rsidP="00036339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 xml:space="preserve">Тема: „Игри без край“ </w:t>
            </w:r>
          </w:p>
          <w:p w:rsidR="0003656C" w:rsidRPr="006F5CDB" w:rsidRDefault="0003656C" w:rsidP="00367317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036339" w:rsidRPr="006F5CDB" w:rsidRDefault="00036339" w:rsidP="00036339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Партнира на учителя и си сътрудничи с връстници.</w:t>
            </w:r>
          </w:p>
          <w:p w:rsidR="00036339" w:rsidRPr="006F5CDB" w:rsidRDefault="00036339" w:rsidP="00036339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Обяснява диференцирано предназначението на игрови    съоръжения и материали за игри навън.</w:t>
            </w:r>
          </w:p>
          <w:p w:rsidR="00036339" w:rsidRPr="006F5CDB" w:rsidRDefault="00036339" w:rsidP="00036339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Познава и спазва правилата за движение по улицата.</w:t>
            </w:r>
          </w:p>
          <w:p w:rsidR="00036339" w:rsidRPr="006F5CDB" w:rsidRDefault="00036339" w:rsidP="00036339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Изразява своето право на избор и инициатива сред другите.</w:t>
            </w:r>
          </w:p>
          <w:p w:rsidR="0003656C" w:rsidRPr="006F5CDB" w:rsidRDefault="0003656C" w:rsidP="00367317">
            <w:pPr>
              <w:rPr>
                <w:rFonts w:ascii="Arial" w:hAnsi="Arial" w:cs="Arial"/>
              </w:rPr>
            </w:pPr>
          </w:p>
        </w:tc>
      </w:tr>
      <w:tr w:rsidR="00036339" w:rsidRPr="008D3462" w:rsidTr="00367317">
        <w:tc>
          <w:tcPr>
            <w:tcW w:w="1318" w:type="dxa"/>
          </w:tcPr>
          <w:p w:rsidR="00036339" w:rsidRPr="006F5CDB" w:rsidRDefault="00036339" w:rsidP="00367317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26</w:t>
            </w:r>
          </w:p>
        </w:tc>
        <w:tc>
          <w:tcPr>
            <w:tcW w:w="1699" w:type="dxa"/>
          </w:tcPr>
          <w:p w:rsidR="00036339" w:rsidRPr="006F5CDB" w:rsidRDefault="00036339" w:rsidP="00367317">
            <w:pPr>
              <w:rPr>
                <w:rFonts w:ascii="Arial" w:hAnsi="Arial" w:cs="Arial"/>
              </w:rPr>
            </w:pPr>
          </w:p>
        </w:tc>
        <w:tc>
          <w:tcPr>
            <w:tcW w:w="3074" w:type="dxa"/>
          </w:tcPr>
          <w:p w:rsidR="00036339" w:rsidRPr="006F5CDB" w:rsidRDefault="00036339" w:rsidP="00036339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Образователно направление – Конструиране и технологии</w:t>
            </w:r>
          </w:p>
          <w:p w:rsidR="00036339" w:rsidRPr="006F5CDB" w:rsidRDefault="00036339" w:rsidP="00036339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Образователно ядро: Техника</w:t>
            </w:r>
          </w:p>
          <w:p w:rsidR="00036339" w:rsidRPr="006F5CDB" w:rsidRDefault="00036339" w:rsidP="003C6538">
            <w:pPr>
              <w:ind w:left="1800"/>
              <w:rPr>
                <w:rFonts w:ascii="Arial" w:hAnsi="Arial" w:cs="Arial"/>
              </w:rPr>
            </w:pPr>
          </w:p>
          <w:p w:rsidR="00036339" w:rsidRPr="006F5CDB" w:rsidRDefault="00036339" w:rsidP="00036339">
            <w:pPr>
              <w:rPr>
                <w:rFonts w:ascii="Arial" w:hAnsi="Arial" w:cs="Arial"/>
              </w:rPr>
            </w:pPr>
          </w:p>
          <w:p w:rsidR="00036339" w:rsidRPr="006F5CDB" w:rsidRDefault="00036339" w:rsidP="0003633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36339" w:rsidRPr="006F5CDB" w:rsidRDefault="00036339" w:rsidP="00036339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Тема: „Движа се“</w:t>
            </w:r>
          </w:p>
          <w:p w:rsidR="00036339" w:rsidRPr="006F5CDB" w:rsidRDefault="00036339" w:rsidP="00367317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3C6538" w:rsidRPr="006F5CDB" w:rsidRDefault="003C6538" w:rsidP="003C6538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Посочва важни за децата пътни знаци на кръстовище и обяснява нормите за безопасно придвижване по пътна маркировка.</w:t>
            </w:r>
          </w:p>
          <w:p w:rsidR="00036339" w:rsidRPr="006F5CDB" w:rsidRDefault="003C6538" w:rsidP="003C6538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Прилага знанията си във всекидневието</w:t>
            </w:r>
          </w:p>
        </w:tc>
      </w:tr>
      <w:tr w:rsidR="00036339" w:rsidRPr="008D3462" w:rsidTr="00367317">
        <w:tc>
          <w:tcPr>
            <w:tcW w:w="1318" w:type="dxa"/>
          </w:tcPr>
          <w:p w:rsidR="00036339" w:rsidRPr="006F5CDB" w:rsidRDefault="003C6538" w:rsidP="00367317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26</w:t>
            </w:r>
          </w:p>
        </w:tc>
        <w:tc>
          <w:tcPr>
            <w:tcW w:w="1699" w:type="dxa"/>
          </w:tcPr>
          <w:p w:rsidR="00036339" w:rsidRPr="006F5CDB" w:rsidRDefault="00036339" w:rsidP="00367317">
            <w:pPr>
              <w:rPr>
                <w:rFonts w:ascii="Arial" w:hAnsi="Arial" w:cs="Arial"/>
              </w:rPr>
            </w:pPr>
          </w:p>
        </w:tc>
        <w:tc>
          <w:tcPr>
            <w:tcW w:w="3074" w:type="dxa"/>
          </w:tcPr>
          <w:p w:rsidR="00036339" w:rsidRPr="006F5CDB" w:rsidRDefault="00036339" w:rsidP="00036339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Образователно направление – Конструиране и технологии</w:t>
            </w:r>
          </w:p>
          <w:p w:rsidR="00036339" w:rsidRPr="006F5CDB" w:rsidRDefault="00036339" w:rsidP="00036339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Образователно ядро: Техника</w:t>
            </w:r>
          </w:p>
          <w:p w:rsidR="00036339" w:rsidRPr="006F5CDB" w:rsidRDefault="00036339" w:rsidP="00036339">
            <w:pPr>
              <w:rPr>
                <w:rFonts w:ascii="Arial" w:hAnsi="Arial" w:cs="Arial"/>
              </w:rPr>
            </w:pPr>
          </w:p>
          <w:p w:rsidR="00036339" w:rsidRPr="006F5CDB" w:rsidRDefault="00036339" w:rsidP="0003633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C6538" w:rsidRPr="006F5CDB" w:rsidRDefault="003C6538" w:rsidP="003C6538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lastRenderedPageBreak/>
              <w:t>Тема: „Превозни средства“</w:t>
            </w:r>
          </w:p>
          <w:p w:rsidR="00036339" w:rsidRPr="006F5CDB" w:rsidRDefault="00036339" w:rsidP="00367317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3C6538" w:rsidRPr="006F5CDB" w:rsidRDefault="003C6538" w:rsidP="003C6538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Умее да работи с хартия и други материали, като ги подбира и комбинира.</w:t>
            </w:r>
          </w:p>
          <w:p w:rsidR="003C6538" w:rsidRPr="006F5CDB" w:rsidRDefault="003C6538" w:rsidP="003C6538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Закрепва чрез лепене и получава обемен образ.</w:t>
            </w:r>
          </w:p>
          <w:p w:rsidR="003C6538" w:rsidRPr="006F5CDB" w:rsidRDefault="003C6538" w:rsidP="003C6538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t>Обяснява нормите за безопасно придвижване по пътна маркировка</w:t>
            </w:r>
          </w:p>
          <w:p w:rsidR="003C6538" w:rsidRPr="006F5CDB" w:rsidRDefault="003C6538" w:rsidP="003C6538">
            <w:pPr>
              <w:rPr>
                <w:rFonts w:ascii="Arial" w:hAnsi="Arial" w:cs="Arial"/>
              </w:rPr>
            </w:pPr>
            <w:r w:rsidRPr="006F5CDB">
              <w:rPr>
                <w:rFonts w:ascii="Arial" w:hAnsi="Arial" w:cs="Arial"/>
              </w:rPr>
              <w:lastRenderedPageBreak/>
              <w:t>Включва модела в игровите дейности.</w:t>
            </w:r>
          </w:p>
          <w:p w:rsidR="00036339" w:rsidRPr="006F5CDB" w:rsidRDefault="00036339" w:rsidP="00367317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03656C" w:rsidRDefault="0003656C" w:rsidP="0003656C">
      <w:pPr>
        <w:rPr>
          <w:rFonts w:ascii="Arial" w:hAnsi="Arial" w:cs="Arial"/>
        </w:rPr>
      </w:pPr>
    </w:p>
    <w:p w:rsidR="0039799A" w:rsidRDefault="0039799A" w:rsidP="00D9787F">
      <w:pPr>
        <w:jc w:val="center"/>
        <w:rPr>
          <w:rFonts w:ascii="Arial" w:hAnsi="Arial" w:cs="Arial"/>
          <w:b/>
          <w:sz w:val="20"/>
          <w:szCs w:val="20"/>
        </w:rPr>
      </w:pPr>
    </w:p>
    <w:p w:rsidR="0039799A" w:rsidRPr="00954885" w:rsidRDefault="0039799A" w:rsidP="00D9787F">
      <w:pPr>
        <w:jc w:val="center"/>
        <w:rPr>
          <w:rFonts w:ascii="Arial" w:hAnsi="Arial" w:cs="Arial"/>
          <w:sz w:val="20"/>
          <w:szCs w:val="20"/>
        </w:rPr>
      </w:pPr>
    </w:p>
    <w:p w:rsidR="00D9787F" w:rsidRDefault="00D9787F" w:rsidP="00D9787F">
      <w:pPr>
        <w:rPr>
          <w:rFonts w:ascii="Arial" w:hAnsi="Arial" w:cs="Arial"/>
        </w:rPr>
      </w:pPr>
    </w:p>
    <w:p w:rsidR="00D9787F" w:rsidRPr="00E62EA2" w:rsidRDefault="00D9787F" w:rsidP="00E62EA2">
      <w:pPr>
        <w:rPr>
          <w:rFonts w:ascii="Arial" w:hAnsi="Arial" w:cs="Arial"/>
          <w:sz w:val="24"/>
          <w:szCs w:val="24"/>
        </w:rPr>
      </w:pPr>
      <w:r w:rsidRPr="00E62EA2">
        <w:rPr>
          <w:rFonts w:ascii="Arial" w:hAnsi="Arial" w:cs="Arial"/>
          <w:b/>
          <w:sz w:val="24"/>
          <w:szCs w:val="24"/>
        </w:rPr>
        <w:t>Програмата по безопасност на движение по пътищата (БДП)</w:t>
      </w:r>
      <w:r w:rsidRPr="00E62EA2">
        <w:rPr>
          <w:rFonts w:ascii="Arial" w:hAnsi="Arial" w:cs="Arial"/>
          <w:sz w:val="24"/>
          <w:szCs w:val="24"/>
        </w:rPr>
        <w:t xml:space="preserve"> включва целите, темите, понятията, и тематично разпределение за организиране на обучениет</w:t>
      </w:r>
      <w:r w:rsidR="00E62EA2">
        <w:rPr>
          <w:rFonts w:ascii="Arial" w:hAnsi="Arial" w:cs="Arial"/>
          <w:sz w:val="24"/>
          <w:szCs w:val="24"/>
        </w:rPr>
        <w:t>о</w:t>
      </w:r>
      <w:r w:rsidR="00187EE1">
        <w:rPr>
          <w:rFonts w:ascii="Arial" w:hAnsi="Arial" w:cs="Arial"/>
          <w:sz w:val="24"/>
          <w:szCs w:val="24"/>
        </w:rPr>
        <w:t xml:space="preserve"> и възпитанието по БДП в четвърта </w:t>
      </w:r>
      <w:r w:rsidRPr="00E62EA2">
        <w:rPr>
          <w:rFonts w:ascii="Arial" w:hAnsi="Arial" w:cs="Arial"/>
          <w:sz w:val="24"/>
          <w:szCs w:val="24"/>
        </w:rPr>
        <w:t>възрастова група в детската градина. В нея са формулирани и очакваните резултати от процеса на взаимодействие в ситуациите по БДП като гаранция за устойчивостта и качеството на обучение. Възпитанието и обучението по БДП са целенасочен, системен и непрекъснат процес за формиране на граждански компетентности и качества на детето и сa неделима част от цялостното образование и възпитание на личността. Социализирането на личността е процес на адаптация, индивидуализация и усвояване на социокултурните роли, чрез които детето намира мястото си в обществото. Формирането на защитни механизми при децата за съхраняване и безопасност при движение по пътищата е актуална тема в гражданското общество и важна задача на държавата, образователните институции и семейството. Предучилищният период е известен със своята сензитивност към външните изменения на обектите, процесите и явленията в</w:t>
      </w:r>
      <w:r w:rsidR="00E62EA2">
        <w:rPr>
          <w:rFonts w:ascii="Arial" w:hAnsi="Arial" w:cs="Arial"/>
          <w:sz w:val="24"/>
          <w:szCs w:val="24"/>
        </w:rPr>
        <w:t xml:space="preserve"> </w:t>
      </w:r>
      <w:r w:rsidRPr="00E62EA2">
        <w:rPr>
          <w:rFonts w:ascii="Arial" w:hAnsi="Arial" w:cs="Arial"/>
          <w:sz w:val="24"/>
          <w:szCs w:val="24"/>
        </w:rPr>
        <w:t xml:space="preserve">околния свят. Децата овладяват знания за елементите и опасностите на пътя още в ранното детство, следвайки примера на по-възрастните от семейството и детската градина. Формира се способност за ориентиране и критично мислене, което е в основата на правилното оценяване на пътните ситуации. Промените, които настъпват в когнитивната, емоционалната и волевата сфера, са благоприятна основа за поставяне началото на обучението по безопасност на движението. Въпреки това, поради възрастови, психологични особености и липсата на опит, децата невинаги постъпват правилно, когато са на улицата. Това налага целенасочено, системно обучение и възпитание за формиране на поведенческа култура и качества на подрастващите - съобразителност, наблюдателност, отговорност, самостоятелност и др. В предучилищна възраст се поставят основите на гражданските компетентности на детето като пълноправен участник в пътното движение, притежаващ конкретни знания, умения и отношение към спазването на обществените правила и норми за лична и колективна безопасност. </w:t>
      </w:r>
      <w:r w:rsidRPr="00E62EA2">
        <w:rPr>
          <w:rFonts w:ascii="Arial" w:hAnsi="Arial" w:cs="Arial"/>
          <w:b/>
          <w:sz w:val="24"/>
          <w:szCs w:val="24"/>
        </w:rPr>
        <w:t>Компетентностите,</w:t>
      </w:r>
      <w:r w:rsidRPr="00E62EA2">
        <w:rPr>
          <w:rFonts w:ascii="Arial" w:hAnsi="Arial" w:cs="Arial"/>
          <w:sz w:val="24"/>
          <w:szCs w:val="24"/>
        </w:rPr>
        <w:t xml:space="preserve"> свързани с обучението по БДП, са част от интердисциплинарен комплекс:</w:t>
      </w:r>
    </w:p>
    <w:p w:rsidR="00D9787F" w:rsidRPr="00E62EA2" w:rsidRDefault="00D9787F" w:rsidP="00E62EA2">
      <w:pPr>
        <w:rPr>
          <w:rFonts w:ascii="Arial" w:hAnsi="Arial" w:cs="Arial"/>
          <w:sz w:val="24"/>
          <w:szCs w:val="24"/>
        </w:rPr>
      </w:pPr>
      <w:r w:rsidRPr="00E62EA2">
        <w:rPr>
          <w:rFonts w:ascii="Arial" w:hAnsi="Arial" w:cs="Arial"/>
          <w:sz w:val="24"/>
          <w:szCs w:val="24"/>
        </w:rPr>
        <w:lastRenderedPageBreak/>
        <w:t>1. Гражданско образование, област на компетентност: „Социална политика, справедливост и солидарност“ - обяснява своите постъпки, като ги свързва с правила и ценности.</w:t>
      </w:r>
    </w:p>
    <w:p w:rsidR="00D9787F" w:rsidRPr="00E62EA2" w:rsidRDefault="00D9787F" w:rsidP="00E62EA2">
      <w:pPr>
        <w:rPr>
          <w:rFonts w:ascii="Arial" w:hAnsi="Arial" w:cs="Arial"/>
          <w:sz w:val="24"/>
          <w:szCs w:val="24"/>
        </w:rPr>
      </w:pPr>
      <w:r w:rsidRPr="00E62EA2">
        <w:rPr>
          <w:rFonts w:ascii="Arial" w:hAnsi="Arial" w:cs="Arial"/>
          <w:sz w:val="24"/>
          <w:szCs w:val="24"/>
        </w:rPr>
        <w:t>2. Здравно образование, област на компетентност: „Безопасност и първа помощ“ - назовава нещата (предмети, дейности, поведения), които са опасни в обкръжаващата среда.</w:t>
      </w:r>
    </w:p>
    <w:p w:rsidR="00D9787F" w:rsidRPr="00E62EA2" w:rsidRDefault="00D9787F" w:rsidP="00E62EA2">
      <w:pPr>
        <w:rPr>
          <w:rFonts w:ascii="Arial" w:hAnsi="Arial" w:cs="Arial"/>
          <w:sz w:val="24"/>
          <w:szCs w:val="24"/>
        </w:rPr>
      </w:pPr>
      <w:r w:rsidRPr="00E62EA2">
        <w:rPr>
          <w:rFonts w:ascii="Arial" w:hAnsi="Arial" w:cs="Arial"/>
          <w:sz w:val="24"/>
          <w:szCs w:val="24"/>
        </w:rPr>
        <w:t>3. Интеркултурно образование: област на компетенция: “Културна осъзнатост“ - сравнява норми на поведение в културно-различен битов и празничен контекст.</w:t>
      </w:r>
    </w:p>
    <w:p w:rsidR="00D9787F" w:rsidRPr="00E62EA2" w:rsidRDefault="00D9787F" w:rsidP="00E62EA2">
      <w:pPr>
        <w:rPr>
          <w:rFonts w:ascii="Arial" w:hAnsi="Arial" w:cs="Arial"/>
          <w:sz w:val="24"/>
          <w:szCs w:val="24"/>
        </w:rPr>
      </w:pPr>
      <w:r w:rsidRPr="00E62EA2">
        <w:rPr>
          <w:rFonts w:ascii="Arial" w:hAnsi="Arial" w:cs="Arial"/>
          <w:sz w:val="24"/>
          <w:szCs w:val="24"/>
        </w:rPr>
        <w:t>Програмното съдържание е разпределено в области на компетентност, тематични направления и конкретни теми и осигурява спираловидно и системно надграждане на знанията и уменията през цялата учебна година.  Новите понятия към всяка област на компетентност се въвеждат постепенно и с нарастване на възрастта се разширяват.</w:t>
      </w:r>
    </w:p>
    <w:p w:rsidR="00D9787F" w:rsidRPr="00E62EA2" w:rsidRDefault="00D9787F" w:rsidP="00E62EA2">
      <w:pPr>
        <w:rPr>
          <w:rFonts w:ascii="Arial" w:hAnsi="Arial" w:cs="Arial"/>
          <w:b/>
          <w:sz w:val="24"/>
          <w:szCs w:val="24"/>
        </w:rPr>
      </w:pPr>
      <w:r w:rsidRPr="00E62EA2">
        <w:rPr>
          <w:rFonts w:ascii="Arial" w:hAnsi="Arial" w:cs="Arial"/>
          <w:b/>
          <w:sz w:val="24"/>
          <w:szCs w:val="24"/>
        </w:rPr>
        <w:t>Цели на възпитанието и обучението по БДП в детската градина</w:t>
      </w:r>
      <w:r w:rsidR="00E62EA2">
        <w:rPr>
          <w:rFonts w:ascii="Arial" w:hAnsi="Arial" w:cs="Arial"/>
          <w:b/>
          <w:sz w:val="24"/>
          <w:szCs w:val="24"/>
        </w:rPr>
        <w:t>:</w:t>
      </w:r>
    </w:p>
    <w:p w:rsidR="00D9787F" w:rsidRPr="00E62EA2" w:rsidRDefault="00D9787F" w:rsidP="00E62EA2">
      <w:pPr>
        <w:rPr>
          <w:rFonts w:ascii="Arial" w:hAnsi="Arial" w:cs="Arial"/>
          <w:sz w:val="24"/>
          <w:szCs w:val="24"/>
        </w:rPr>
      </w:pPr>
      <w:r w:rsidRPr="00E62EA2">
        <w:rPr>
          <w:rFonts w:ascii="Arial" w:hAnsi="Arial" w:cs="Arial"/>
          <w:sz w:val="24"/>
          <w:szCs w:val="24"/>
        </w:rPr>
        <w:t>1. Формиране на начални представи за пътната среда.</w:t>
      </w:r>
    </w:p>
    <w:p w:rsidR="00D9787F" w:rsidRPr="00E62EA2" w:rsidRDefault="00D9787F" w:rsidP="00E62EA2">
      <w:pPr>
        <w:rPr>
          <w:rFonts w:ascii="Arial" w:hAnsi="Arial" w:cs="Arial"/>
          <w:sz w:val="24"/>
          <w:szCs w:val="24"/>
        </w:rPr>
      </w:pPr>
      <w:r w:rsidRPr="00E62EA2">
        <w:rPr>
          <w:rFonts w:ascii="Arial" w:hAnsi="Arial" w:cs="Arial"/>
          <w:sz w:val="24"/>
          <w:szCs w:val="24"/>
        </w:rPr>
        <w:t>2. Формиране на умения за безопасно поведение на пътя.</w:t>
      </w:r>
    </w:p>
    <w:p w:rsidR="00D9787F" w:rsidRPr="00E62EA2" w:rsidRDefault="00D9787F" w:rsidP="00E62EA2">
      <w:pPr>
        <w:rPr>
          <w:rFonts w:ascii="Arial" w:hAnsi="Arial" w:cs="Arial"/>
          <w:sz w:val="24"/>
          <w:szCs w:val="24"/>
        </w:rPr>
      </w:pPr>
      <w:r w:rsidRPr="00E62EA2">
        <w:rPr>
          <w:rFonts w:ascii="Arial" w:hAnsi="Arial" w:cs="Arial"/>
          <w:sz w:val="24"/>
          <w:szCs w:val="24"/>
        </w:rPr>
        <w:t>3. Формиране на култура на поведение на пътя.</w:t>
      </w:r>
    </w:p>
    <w:p w:rsidR="00D9787F" w:rsidRPr="00E62EA2" w:rsidRDefault="00D9787F" w:rsidP="00E62EA2">
      <w:pPr>
        <w:rPr>
          <w:rFonts w:ascii="Arial" w:hAnsi="Arial" w:cs="Arial"/>
          <w:sz w:val="24"/>
          <w:szCs w:val="24"/>
        </w:rPr>
      </w:pPr>
      <w:r w:rsidRPr="00E62EA2">
        <w:rPr>
          <w:rFonts w:ascii="Arial" w:hAnsi="Arial" w:cs="Arial"/>
          <w:sz w:val="24"/>
          <w:szCs w:val="24"/>
        </w:rPr>
        <w:t>Постигането на компетентностите за ориентиране в пътната среда се осъществява в следните глобални области: елементи на пътната среда, участници в движението, пътни превозни средства, пътна сигнализация, обезопасителни и защитни средства. Постигането на компетентностите за спазване на правила за безопасност и култура на поведение на пътя се разгръща в следните направления: правила за движение на пешеходец, правила за движение на велосипед, правила за движение в жилищна зона, правила за</w:t>
      </w:r>
      <w:r w:rsidR="00187EE1">
        <w:rPr>
          <w:rFonts w:ascii="Arial" w:hAnsi="Arial" w:cs="Arial"/>
          <w:sz w:val="24"/>
          <w:szCs w:val="24"/>
        </w:rPr>
        <w:t xml:space="preserve"> </w:t>
      </w:r>
      <w:r w:rsidRPr="00E62EA2">
        <w:rPr>
          <w:rFonts w:ascii="Arial" w:hAnsi="Arial" w:cs="Arial"/>
          <w:sz w:val="24"/>
          <w:szCs w:val="24"/>
        </w:rPr>
        <w:t>поведение на автобусна спирка, опасни и безопасни места за игра, понятие за пътнотранспортно произшествие, сензорна и моторна двигателна активност.</w:t>
      </w:r>
    </w:p>
    <w:p w:rsidR="00D9787F" w:rsidRPr="00E62EA2" w:rsidRDefault="00D9787F" w:rsidP="00E62EA2">
      <w:pPr>
        <w:rPr>
          <w:rFonts w:ascii="Arial" w:hAnsi="Arial" w:cs="Arial"/>
          <w:sz w:val="24"/>
          <w:szCs w:val="24"/>
        </w:rPr>
      </w:pPr>
      <w:r w:rsidRPr="00E62EA2">
        <w:rPr>
          <w:rFonts w:ascii="Arial" w:hAnsi="Arial" w:cs="Arial"/>
          <w:sz w:val="24"/>
          <w:szCs w:val="24"/>
        </w:rPr>
        <w:t>Обучението по БДП в детската градина се осъществява задължително във всички групи в основни и допълнителни форми на педагогическо взаимодействие. Обучението по БДП може да се осъществява интегрирано по различните образователни направления или в допълнителни форми</w:t>
      </w:r>
      <w:r w:rsidR="00E62EA2">
        <w:rPr>
          <w:rFonts w:ascii="Arial" w:hAnsi="Arial" w:cs="Arial"/>
          <w:sz w:val="24"/>
          <w:szCs w:val="24"/>
        </w:rPr>
        <w:t xml:space="preserve"> </w:t>
      </w:r>
      <w:r w:rsidRPr="00E62EA2">
        <w:rPr>
          <w:rFonts w:ascii="Arial" w:hAnsi="Arial" w:cs="Arial"/>
          <w:sz w:val="24"/>
          <w:szCs w:val="24"/>
        </w:rPr>
        <w:t>на педагогическо взаимодействие. Педагогическата ситуация е основна форма на взаимодействие, при превес на играта като основна дейност в тази възраст.</w:t>
      </w:r>
    </w:p>
    <w:p w:rsidR="00E62EA2" w:rsidRPr="00E62EA2" w:rsidRDefault="00E62EA2" w:rsidP="00E62EA2">
      <w:pPr>
        <w:rPr>
          <w:rFonts w:ascii="Arial" w:hAnsi="Arial" w:cs="Arial"/>
          <w:sz w:val="24"/>
          <w:szCs w:val="24"/>
        </w:rPr>
      </w:pPr>
      <w:r w:rsidRPr="00E62EA2">
        <w:rPr>
          <w:rFonts w:ascii="Arial" w:hAnsi="Arial" w:cs="Arial"/>
          <w:sz w:val="24"/>
          <w:szCs w:val="24"/>
        </w:rPr>
        <w:lastRenderedPageBreak/>
        <w:t xml:space="preserve"> </w:t>
      </w:r>
      <w:r w:rsidRPr="00E62EA2">
        <w:rPr>
          <w:rFonts w:ascii="Arial" w:hAnsi="Arial" w:cs="Arial"/>
          <w:b/>
          <w:sz w:val="24"/>
          <w:szCs w:val="24"/>
        </w:rPr>
        <w:t xml:space="preserve">Методически указания за приложение на програмите по БДП </w:t>
      </w:r>
      <w:r>
        <w:rPr>
          <w:rFonts w:ascii="Arial" w:hAnsi="Arial" w:cs="Arial"/>
          <w:sz w:val="24"/>
          <w:szCs w:val="24"/>
        </w:rPr>
        <w:t>в</w:t>
      </w:r>
      <w:r w:rsidRPr="00E62EA2">
        <w:rPr>
          <w:rFonts w:ascii="Arial" w:hAnsi="Arial" w:cs="Arial"/>
          <w:sz w:val="24"/>
          <w:szCs w:val="24"/>
        </w:rPr>
        <w:t xml:space="preserve"> съответствие с Наредба № 13 от 21.09.2016 г. за гражданското, здравното, екологичното и интеркултурното образование образователната подготовка по БДП на децата от предучилищна възраст може да се провежда самостоятелно в образователно направление „Околен свят“ или интегрирано в другите образователни направления и режимни моменти. Основните и допълнителните форми за осъществяване на образователния процес по БДП се разработват по ред и условия, предвидени в чл. 65 от Закона за предучилищното и училищно образование и чл. 23 от Наредба № 5 от 03.06.2016 г. за предучилищното образование. Основна форма на взаимодействие е педагогическата ситуация. Според етапа на обучение и възрастта се използват обучаващи, игрово-познавателни и практически ситуации. Във втора група предимство имат игрово-познавателните. Чрез обучаващите и игровопознавателните ситуации се въвеждат новите понятия. Децата могат да наблюдават реална пътна среда - на улицата, на площадката по БДП или да бъдат подсигурени подходящи нагледни материали, с които да се въведат в пътна ситуация, близка до естествената. От значение е свързването на проблема с личния опит на детето, т.е. то да намери мястото си в разрешаването на проблемната ситуация. Знанията и уменията се пренасят в нови житейски ситуации, където чрез ролеви игри, дидактични игри и практически упражнения, детето придобива практически, самостоятелни компетентности и пътна култура. Важно методическо изискване при организиране на педагогическите ситуации по БДП е регламентиране на времето на ситуацията: при 3-5-годишните продължителността е 10-15 минути. При планирането на образователното съдържание по БДП, трябва да се отчитат детските възможности и познавателен опит. Задачите да се планират диференцирано, спрямо потребностите на групата или отделните деца. Дидактичното осигуряване на материалната среда (картини, играчки, графични схеми, макети, познавателни книжки, технически средства и др.), както и разположението на децата, трябва да осигуряват нагледност и речево-двигателна активност по темата. Предвид възрастовите особености на децата при провеждане на ситуациите по БДП е необходимо да има подходяща психоемоционална нагласа и познавателната активност да се стимулира чрез гатанки, етюди, проблемни казуси, игра, експеримент, песен и др.. При възприемане на пътните явления и сигнализация е добре да се включат различни анализатори: слухови, зрителни, моторно- двигателни. В хода на ситуацията да се осъществява динамичен преход от една дейност в друга - обучение, игра, практически упражнения. При прилагане на индивидуален подход към децата в игрите и ситуациите по БДП е необходимо да се осъществява рефлексия и резилианс в следните аспекти: интелектуален, комуникативен, личностен и кооперативен. В ситуациите може да се използва комбинация от трите вида методи: информационно-познавателни (наблюдение, разговор, разказ, беседа, пътни казуси), игрово-познавателни (сюжетно-ролеви игри, дидактични игри, игров тренинг, ТРИЗ - игри, компютърни игри, подвижни и др.) и практико-изпробващи (експеримент, практически упражнения, макетиране в различен план на измерване). Интересен метод на организация на </w:t>
      </w:r>
      <w:r w:rsidRPr="00E62EA2">
        <w:rPr>
          <w:rFonts w:ascii="Arial" w:hAnsi="Arial" w:cs="Arial"/>
          <w:sz w:val="24"/>
          <w:szCs w:val="24"/>
        </w:rPr>
        <w:lastRenderedPageBreak/>
        <w:t>обучението са проектите, които включват и родителите и ги правят съпричастни към проблема на детската безопасност на пътя. В съвместни празници, игри и развлечения, екскурзии, седмици на безопасното движение се повишават компетенциите на всички участници в обучителния процес по БДП. Оценяването на компетентностите по БДП може да се осъществи чрез наблюдение, тестове и игри. За постигането на очакваните резултати от обучението могат да се използват учебни помагала, планове и схеми на населеното място и големи пътни възли, учебно-помощна литература за учителя, нормативната уредба, регламентираща безопасното движение и др.</w:t>
      </w:r>
    </w:p>
    <w:p w:rsidR="00D9787F" w:rsidRPr="00E62EA2" w:rsidRDefault="00D9787F" w:rsidP="00E62EA2">
      <w:pPr>
        <w:rPr>
          <w:rFonts w:ascii="Arial" w:hAnsi="Arial" w:cs="Arial"/>
          <w:sz w:val="24"/>
          <w:szCs w:val="24"/>
        </w:rPr>
      </w:pPr>
      <w:r w:rsidRPr="00E62EA2">
        <w:rPr>
          <w:rFonts w:ascii="Arial" w:hAnsi="Arial" w:cs="Arial"/>
          <w:sz w:val="24"/>
          <w:szCs w:val="24"/>
        </w:rPr>
        <w:t xml:space="preserve">С всяка тема от програма следва да се реализират </w:t>
      </w:r>
      <w:r w:rsidRPr="00E62EA2">
        <w:rPr>
          <w:rFonts w:ascii="Arial" w:hAnsi="Arial" w:cs="Arial"/>
          <w:b/>
          <w:sz w:val="24"/>
          <w:szCs w:val="24"/>
        </w:rPr>
        <w:t>основните идеи</w:t>
      </w:r>
      <w:r w:rsidRPr="00E62EA2">
        <w:rPr>
          <w:rFonts w:ascii="Arial" w:hAnsi="Arial" w:cs="Arial"/>
          <w:sz w:val="24"/>
          <w:szCs w:val="24"/>
        </w:rPr>
        <w:t xml:space="preserve"> за:</w:t>
      </w:r>
    </w:p>
    <w:p w:rsidR="00D9787F" w:rsidRPr="00E62EA2" w:rsidRDefault="00D9787F" w:rsidP="00E62EA2">
      <w:pPr>
        <w:rPr>
          <w:rFonts w:ascii="Arial" w:hAnsi="Arial" w:cs="Arial"/>
          <w:sz w:val="24"/>
          <w:szCs w:val="24"/>
        </w:rPr>
      </w:pPr>
      <w:r w:rsidRPr="00E62EA2">
        <w:rPr>
          <w:rFonts w:ascii="Arial" w:hAnsi="Arial" w:cs="Arial"/>
          <w:sz w:val="24"/>
          <w:szCs w:val="24"/>
        </w:rPr>
        <w:t>1. Запознаване на детето със сензорните еталони за звук, цвят, форма.</w:t>
      </w:r>
    </w:p>
    <w:p w:rsidR="00D9787F" w:rsidRPr="00E62EA2" w:rsidRDefault="00D9787F" w:rsidP="00E62EA2">
      <w:pPr>
        <w:rPr>
          <w:rFonts w:ascii="Arial" w:hAnsi="Arial" w:cs="Arial"/>
          <w:sz w:val="24"/>
          <w:szCs w:val="24"/>
        </w:rPr>
      </w:pPr>
      <w:r w:rsidRPr="00E62EA2">
        <w:rPr>
          <w:rFonts w:ascii="Arial" w:hAnsi="Arial" w:cs="Arial"/>
          <w:sz w:val="24"/>
          <w:szCs w:val="24"/>
        </w:rPr>
        <w:t>2. Развиване на пространствените представи за най-близката пътна среда.</w:t>
      </w:r>
    </w:p>
    <w:p w:rsidR="00D9787F" w:rsidRPr="00E62EA2" w:rsidRDefault="00D9787F" w:rsidP="00E62EA2">
      <w:pPr>
        <w:rPr>
          <w:rFonts w:ascii="Arial" w:hAnsi="Arial" w:cs="Arial"/>
          <w:sz w:val="24"/>
          <w:szCs w:val="24"/>
        </w:rPr>
      </w:pPr>
      <w:r w:rsidRPr="00E62EA2">
        <w:rPr>
          <w:rFonts w:ascii="Arial" w:hAnsi="Arial" w:cs="Arial"/>
          <w:sz w:val="24"/>
          <w:szCs w:val="24"/>
        </w:rPr>
        <w:t>3. Спазване правила при пътуване в автомобил.</w:t>
      </w:r>
    </w:p>
    <w:p w:rsidR="00D9787F" w:rsidRPr="00E62EA2" w:rsidRDefault="00D9787F" w:rsidP="00E62EA2">
      <w:pPr>
        <w:rPr>
          <w:rFonts w:ascii="Arial" w:hAnsi="Arial" w:cs="Arial"/>
          <w:sz w:val="24"/>
          <w:szCs w:val="24"/>
        </w:rPr>
      </w:pPr>
      <w:r w:rsidRPr="00E62EA2">
        <w:rPr>
          <w:rFonts w:ascii="Arial" w:hAnsi="Arial" w:cs="Arial"/>
          <w:sz w:val="24"/>
          <w:szCs w:val="24"/>
        </w:rPr>
        <w:t>4. Познаване наименования на превозни средства.</w:t>
      </w:r>
    </w:p>
    <w:p w:rsidR="00D9787F" w:rsidRPr="00E62EA2" w:rsidRDefault="00D9787F" w:rsidP="00E62EA2">
      <w:pPr>
        <w:rPr>
          <w:rFonts w:ascii="Arial" w:hAnsi="Arial" w:cs="Arial"/>
          <w:sz w:val="24"/>
          <w:szCs w:val="24"/>
        </w:rPr>
      </w:pPr>
      <w:r w:rsidRPr="00E62EA2">
        <w:rPr>
          <w:rFonts w:ascii="Arial" w:hAnsi="Arial" w:cs="Arial"/>
          <w:sz w:val="24"/>
          <w:szCs w:val="24"/>
        </w:rPr>
        <w:t>5. Развиване на обща представа за детето като участник в движението</w:t>
      </w:r>
    </w:p>
    <w:p w:rsidR="00D9787F" w:rsidRPr="00E62EA2" w:rsidRDefault="00D9787F" w:rsidP="00E62EA2">
      <w:pPr>
        <w:rPr>
          <w:rFonts w:ascii="Arial" w:hAnsi="Arial" w:cs="Arial"/>
          <w:sz w:val="24"/>
          <w:szCs w:val="24"/>
        </w:rPr>
      </w:pPr>
    </w:p>
    <w:p w:rsidR="00D9787F" w:rsidRPr="00E62EA2" w:rsidRDefault="00D9787F" w:rsidP="00E62EA2">
      <w:pPr>
        <w:rPr>
          <w:rFonts w:ascii="Arial" w:hAnsi="Arial" w:cs="Arial"/>
          <w:sz w:val="24"/>
          <w:szCs w:val="24"/>
        </w:rPr>
      </w:pPr>
    </w:p>
    <w:p w:rsidR="00A91DFA" w:rsidRPr="00E62EA2" w:rsidRDefault="00A91DFA" w:rsidP="00E62EA2">
      <w:pPr>
        <w:rPr>
          <w:rFonts w:ascii="Arial" w:hAnsi="Arial" w:cs="Arial"/>
          <w:sz w:val="24"/>
          <w:szCs w:val="24"/>
        </w:rPr>
      </w:pPr>
    </w:p>
    <w:sectPr w:rsidR="00A91DFA" w:rsidRPr="00E62EA2" w:rsidSect="00954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E5B" w:rsidRDefault="00054E5B">
      <w:pPr>
        <w:spacing w:after="0" w:line="240" w:lineRule="auto"/>
      </w:pPr>
      <w:r>
        <w:separator/>
      </w:r>
    </w:p>
  </w:endnote>
  <w:endnote w:type="continuationSeparator" w:id="0">
    <w:p w:rsidR="00054E5B" w:rsidRDefault="0005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C4" w:rsidRDefault="00054E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C4" w:rsidRDefault="00054E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C4" w:rsidRDefault="00054E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E5B" w:rsidRDefault="00054E5B">
      <w:pPr>
        <w:spacing w:after="0" w:line="240" w:lineRule="auto"/>
      </w:pPr>
      <w:r>
        <w:separator/>
      </w:r>
    </w:p>
  </w:footnote>
  <w:footnote w:type="continuationSeparator" w:id="0">
    <w:p w:rsidR="00054E5B" w:rsidRDefault="0005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C4" w:rsidRDefault="00054E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C4" w:rsidRPr="00CC77C4" w:rsidRDefault="003F440B" w:rsidP="00CC77C4">
    <w:pPr>
      <w:pStyle w:val="a3"/>
      <w:jc w:val="center"/>
      <w:rPr>
        <w:rFonts w:ascii="Arial" w:hAnsi="Arial" w:cs="Arial"/>
        <w:sz w:val="20"/>
        <w:szCs w:val="20"/>
      </w:rPr>
    </w:pPr>
    <w:r w:rsidRPr="00CC77C4">
      <w:rPr>
        <w:rFonts w:ascii="Arial" w:hAnsi="Arial" w:cs="Arial"/>
        <w:sz w:val="20"/>
        <w:szCs w:val="20"/>
      </w:rPr>
      <w:t>ДЕТСКА ГРАДИНА „ПРОЛЕТНА ДЪГА“</w:t>
    </w:r>
  </w:p>
  <w:p w:rsidR="00CC77C4" w:rsidRPr="00CC77C4" w:rsidRDefault="003F440B" w:rsidP="00CC77C4">
    <w:pPr>
      <w:pStyle w:val="a3"/>
      <w:jc w:val="center"/>
      <w:rPr>
        <w:rFonts w:ascii="Arial" w:hAnsi="Arial" w:cs="Arial"/>
        <w:sz w:val="20"/>
        <w:szCs w:val="20"/>
      </w:rPr>
    </w:pPr>
    <w:r w:rsidRPr="00CC77C4">
      <w:rPr>
        <w:rFonts w:ascii="Arial" w:hAnsi="Arial" w:cs="Arial"/>
        <w:sz w:val="20"/>
        <w:szCs w:val="20"/>
      </w:rPr>
      <w:t>С. МАРИНКА, УЛ. „ЛАЗАР МАДЖАРОВ“ 4 Б</w:t>
    </w:r>
  </w:p>
  <w:p w:rsidR="00CC77C4" w:rsidRPr="00CC77C4" w:rsidRDefault="003F440B" w:rsidP="00CC77C4">
    <w:pPr>
      <w:pStyle w:val="a3"/>
      <w:jc w:val="center"/>
      <w:rPr>
        <w:rFonts w:ascii="Arial" w:hAnsi="Arial" w:cs="Arial"/>
        <w:sz w:val="20"/>
        <w:szCs w:val="20"/>
      </w:rPr>
    </w:pPr>
    <w:r w:rsidRPr="00CC77C4">
      <w:rPr>
        <w:rFonts w:ascii="Arial" w:hAnsi="Arial" w:cs="Arial"/>
        <w:sz w:val="20"/>
        <w:szCs w:val="20"/>
      </w:rPr>
      <w:t>ТЕЛ: 05919/2396</w:t>
    </w:r>
  </w:p>
  <w:p w:rsidR="00CC77C4" w:rsidRPr="00CC77C4" w:rsidRDefault="00054E5B" w:rsidP="00CC77C4">
    <w:pPr>
      <w:pStyle w:val="a3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C4" w:rsidRDefault="00054E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92F"/>
    <w:multiLevelType w:val="hybridMultilevel"/>
    <w:tmpl w:val="2FD44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14339A"/>
    <w:multiLevelType w:val="hybridMultilevel"/>
    <w:tmpl w:val="BE3C8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5025FD"/>
    <w:multiLevelType w:val="hybridMultilevel"/>
    <w:tmpl w:val="06CE4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603800"/>
    <w:multiLevelType w:val="hybridMultilevel"/>
    <w:tmpl w:val="2EE8C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1AA4B1C"/>
    <w:multiLevelType w:val="hybridMultilevel"/>
    <w:tmpl w:val="81BEDC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A2404AB"/>
    <w:multiLevelType w:val="hybridMultilevel"/>
    <w:tmpl w:val="92787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A12D93"/>
    <w:multiLevelType w:val="hybridMultilevel"/>
    <w:tmpl w:val="55F644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7F"/>
    <w:rsid w:val="00036339"/>
    <w:rsid w:val="0003656C"/>
    <w:rsid w:val="00054E5B"/>
    <w:rsid w:val="00116D08"/>
    <w:rsid w:val="00187EE1"/>
    <w:rsid w:val="0039799A"/>
    <w:rsid w:val="003C6538"/>
    <w:rsid w:val="003F440B"/>
    <w:rsid w:val="006F5CDB"/>
    <w:rsid w:val="007B7AE3"/>
    <w:rsid w:val="00A91DFA"/>
    <w:rsid w:val="00CA5FF4"/>
    <w:rsid w:val="00D9787F"/>
    <w:rsid w:val="00DD6BB9"/>
    <w:rsid w:val="00E6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6C089-5C8B-44DE-B6F0-67B848F6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9787F"/>
  </w:style>
  <w:style w:type="paragraph" w:styleId="a5">
    <w:name w:val="footer"/>
    <w:basedOn w:val="a"/>
    <w:link w:val="a6"/>
    <w:uiPriority w:val="99"/>
    <w:unhideWhenUsed/>
    <w:rsid w:val="00D9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9787F"/>
  </w:style>
  <w:style w:type="table" w:styleId="a7">
    <w:name w:val="Table Grid"/>
    <w:basedOn w:val="a1"/>
    <w:uiPriority w:val="39"/>
    <w:rsid w:val="00D9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 Ovcharova</dc:creator>
  <cp:keywords/>
  <dc:description/>
  <cp:lastModifiedBy>Zlatka Ovcharova</cp:lastModifiedBy>
  <cp:revision>4</cp:revision>
  <dcterms:created xsi:type="dcterms:W3CDTF">2020-09-19T03:42:00Z</dcterms:created>
  <dcterms:modified xsi:type="dcterms:W3CDTF">2021-09-03T05:17:00Z</dcterms:modified>
</cp:coreProperties>
</file>